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294"/>
        <w:gridCol w:w="6622"/>
      </w:tblGrid>
      <w:tr w:rsidR="00003FB0" w:rsidRPr="00D10C74" w:rsidTr="00D10C74">
        <w:trPr>
          <w:tblHeader/>
        </w:trPr>
        <w:tc>
          <w:tcPr>
            <w:tcW w:w="8552" w:type="dxa"/>
            <w:gridSpan w:val="2"/>
            <w:shd w:val="clear" w:color="auto" w:fill="D9D9D9"/>
          </w:tcPr>
          <w:p w:rsidR="00003FB0" w:rsidRPr="00D10C74" w:rsidRDefault="00003FB0" w:rsidP="00D10C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D10C74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28 listopada 2014 r. Prawo o aktach stanu cywilnego i ustawą z dnia 17 października 2008 r. o zmianie imienia i nazwiska)</w:t>
            </w:r>
          </w:p>
        </w:tc>
      </w:tr>
      <w:tr w:rsidR="00003FB0" w:rsidRPr="00D10C74" w:rsidTr="00D10C74">
        <w:tc>
          <w:tcPr>
            <w:tcW w:w="1930" w:type="dxa"/>
            <w:shd w:val="clear" w:color="auto" w:fill="D9D9D9"/>
          </w:tcPr>
          <w:p w:rsidR="00003FB0" w:rsidRPr="00D10C74" w:rsidRDefault="00003FB0" w:rsidP="00D10C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10C74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003FB0" w:rsidRPr="00D10C74" w:rsidRDefault="00003FB0" w:rsidP="00D10C74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rejestru,</w:t>
            </w:r>
          </w:p>
          <w:p w:rsidR="00003FB0" w:rsidRPr="00D10C74" w:rsidRDefault="00003FB0" w:rsidP="00D10C74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Kierow</w:t>
            </w:r>
            <w:r w:rsidR="00D6749A">
              <w:rPr>
                <w:rFonts w:ascii="Arial" w:hAnsi="Arial" w:cs="Arial"/>
                <w:sz w:val="18"/>
                <w:szCs w:val="18"/>
              </w:rPr>
              <w:t>nik Urzędu Stanu Cywilnego w Kazimierzu Dolnym</w:t>
            </w:r>
          </w:p>
        </w:tc>
      </w:tr>
      <w:tr w:rsidR="00003FB0" w:rsidRPr="00D10C74" w:rsidTr="00D10C74">
        <w:tc>
          <w:tcPr>
            <w:tcW w:w="1930" w:type="dxa"/>
            <w:shd w:val="clear" w:color="auto" w:fill="D9D9D9"/>
          </w:tcPr>
          <w:p w:rsidR="00003FB0" w:rsidRPr="00D10C74" w:rsidRDefault="00003FB0" w:rsidP="00D10C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10C74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003FB0" w:rsidRPr="00D10C74" w:rsidRDefault="00003FB0" w:rsidP="00D10C74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5" w:history="1">
              <w:r w:rsidRPr="00D10C74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D10C74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003FB0" w:rsidRPr="00D10C74" w:rsidRDefault="00003FB0" w:rsidP="00D10C74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3FB0" w:rsidRPr="00D10C74" w:rsidRDefault="00003FB0" w:rsidP="00D10C74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się skontaktować pisemnie na adres siedziby administratora. </w:t>
            </w:r>
          </w:p>
          <w:p w:rsidR="00003FB0" w:rsidRPr="00D10C74" w:rsidRDefault="00003FB0" w:rsidP="00D10C74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3FB0" w:rsidRPr="00D10C74" w:rsidRDefault="00003FB0" w:rsidP="00D10C74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Z administratorem – Kierow</w:t>
            </w:r>
            <w:r w:rsidR="00D6749A">
              <w:rPr>
                <w:rFonts w:ascii="Arial" w:hAnsi="Arial" w:cs="Arial"/>
                <w:sz w:val="18"/>
                <w:szCs w:val="18"/>
              </w:rPr>
              <w:t>nikiem Urzędu Stanu Cywilnego w Kazimierzu Dolnym</w:t>
            </w:r>
            <w:r w:rsidRPr="00D10C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749A">
              <w:rPr>
                <w:rFonts w:ascii="Arial" w:hAnsi="Arial" w:cs="Arial"/>
                <w:sz w:val="18"/>
                <w:szCs w:val="18"/>
              </w:rPr>
              <w:t>można się skontaktować pod adresem mail: usc@umkd.pl</w:t>
            </w:r>
            <w:r w:rsidRPr="00D10C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3FB0" w:rsidRPr="00D10C74" w:rsidRDefault="00003FB0" w:rsidP="00D10C74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FB0" w:rsidRPr="00D10C74" w:rsidTr="00D10C74">
        <w:tc>
          <w:tcPr>
            <w:tcW w:w="1930" w:type="dxa"/>
            <w:shd w:val="clear" w:color="auto" w:fill="D9D9D9"/>
          </w:tcPr>
          <w:p w:rsidR="00003FB0" w:rsidRPr="00D10C74" w:rsidRDefault="00003FB0" w:rsidP="00D10C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10C74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z którym może się Pani / Pan skontaktować poprzez email iod@mc.gov.pl, lub pisemnie na adres siedziby administratora. </w:t>
            </w: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6" w:history="1">
              <w:r w:rsidRPr="00D10C7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D10C74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 w:rsidR="00D6749A">
              <w:rPr>
                <w:rFonts w:ascii="Arial" w:hAnsi="Arial" w:cs="Arial"/>
                <w:sz w:val="18"/>
                <w:szCs w:val="18"/>
              </w:rPr>
              <w:t xml:space="preserve"> Kazimierzu Dolnym </w:t>
            </w:r>
            <w:r w:rsidRPr="00D10C74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</w:t>
            </w:r>
            <w:r w:rsidR="00D6749A">
              <w:rPr>
                <w:rFonts w:ascii="Arial" w:hAnsi="Arial" w:cs="Arial"/>
                <w:sz w:val="18"/>
                <w:szCs w:val="18"/>
              </w:rPr>
              <w:t xml:space="preserve"> adres mail: iod</w:t>
            </w:r>
            <w:r w:rsidR="00E7648F">
              <w:rPr>
                <w:rFonts w:ascii="Arial" w:hAnsi="Arial" w:cs="Arial"/>
                <w:sz w:val="18"/>
                <w:szCs w:val="18"/>
              </w:rPr>
              <w:t>@</w:t>
            </w:r>
            <w:r w:rsidR="005B0548">
              <w:rPr>
                <w:rFonts w:ascii="Arial" w:hAnsi="Arial" w:cs="Arial"/>
                <w:sz w:val="18"/>
                <w:szCs w:val="18"/>
              </w:rPr>
              <w:t>umkd</w:t>
            </w:r>
            <w:bookmarkStart w:id="0" w:name="_GoBack"/>
            <w:bookmarkEnd w:id="0"/>
            <w:r w:rsidR="00D6749A">
              <w:rPr>
                <w:rFonts w:ascii="Arial" w:hAnsi="Arial" w:cs="Arial"/>
                <w:sz w:val="18"/>
                <w:szCs w:val="18"/>
              </w:rPr>
              <w:t>.pl</w:t>
            </w: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003FB0" w:rsidRPr="00D10C74" w:rsidTr="00D10C74">
        <w:tc>
          <w:tcPr>
            <w:tcW w:w="1930" w:type="dxa"/>
            <w:shd w:val="clear" w:color="auto" w:fill="D9D9D9"/>
          </w:tcPr>
          <w:p w:rsidR="00003FB0" w:rsidRPr="00D10C74" w:rsidRDefault="00003FB0" w:rsidP="00D10C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10C74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Pani / Pana dane mogą być  przetwarzane w celu: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sporządzenia aktu urodzenia dziecka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sporządzenia aktu małżeństwa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 xml:space="preserve">sporządzenia aktu zgonu 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 xml:space="preserve">przyjęcia oświadczeń o uznaniu ojcostwa i realizacji wniosku o wydanie zaświadczenia potwierdzającego uznanie ojcostwa 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przyjęcia oświadczenia rozwiedzionego małżonka o powrocie do nazwiska noszonego przed zawarciem małżeństwa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lastRenderedPageBreak/>
              <w:t xml:space="preserve">przyjęcia oświadczeń o nazwisku pierwszego dziecka małżonków przy sporządzaniu aktu urodzenia 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przyjęcia oświadczeń małżonków, że dziecko jednego z małżonków będzie nosiło takie samo nazwisko, jakie nosi albo nosiłoby ich wspólne dziecko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przyjęcia oświadczeń o zmianie imienia lub imion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wydania zaświadczenia o stanie cywilnym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wydania odpisu aktu stanu cywilnego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 xml:space="preserve">wydania zaświadczenia do zawarcia małżeństwa za granicą  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 xml:space="preserve">wydania zaświadczenia o zaginięciu lub zniszczeniu ksiąg stanu cywilnego/wydania zaświadczenia o nieposiadaniu księgi stanu cywilnego 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sprostowania, uzupełnienia, unieważnienia aktu stanu cywilnego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 xml:space="preserve">realizacji wniosku o sporządzenie polskiego aktu stanu cywilnego na podstawie zagranicznego dokumentu stanu cywilnego lub innych dokumentów potwierdzających urodzenie/małżeństwo/zgon za granicą  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realizacji wniosku o zezwolenie na zawarcie małżeństwa przed upływem terminu, o którym mowa w art. 4 ustawy Kodeks rodzinny i opiekuńczy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 xml:space="preserve">realizacji wniosku o wydanie zaświadczenia o przyjętych sakramentach  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 xml:space="preserve">realizacji wniosku o zmianę imienia lub nazwiska. 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 xml:space="preserve">dołączenia do aktu stanu cywilnego wzmianki dodatkowej lub zamieszczenia przypisku przy akcie 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wydania dokumentów z akt zbiorowych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 xml:space="preserve">nadania numeru PESEL.  </w:t>
            </w: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:rsidR="00003FB0" w:rsidRPr="00D10C74" w:rsidRDefault="00003FB0" w:rsidP="00D10C74">
            <w:pPr>
              <w:spacing w:after="0"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Pani/ Pana dane osobowe będą przetwarzane na podstawie  przepisów ustawy Prawo o aktach stanu cywilnego oraz przepisów ustawy o zmianie imienia i nazwiska.</w:t>
            </w:r>
          </w:p>
        </w:tc>
      </w:tr>
      <w:tr w:rsidR="00003FB0" w:rsidRPr="00D10C74" w:rsidTr="00D10C74">
        <w:tc>
          <w:tcPr>
            <w:tcW w:w="1930" w:type="dxa"/>
            <w:shd w:val="clear" w:color="auto" w:fill="D9D9D9"/>
          </w:tcPr>
          <w:p w:rsidR="00003FB0" w:rsidRPr="00D10C74" w:rsidRDefault="00003FB0" w:rsidP="00D10C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10C74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003FB0" w:rsidRPr="00D10C74" w:rsidRDefault="00003FB0" w:rsidP="00D10C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dokumenty określone w ustawie – Prawo o aktach stanu cywilnego. Dostęp do danych mają także służby.  </w:t>
            </w: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003FB0" w:rsidRPr="00D10C74" w:rsidTr="00D10C74">
        <w:tc>
          <w:tcPr>
            <w:tcW w:w="1930" w:type="dxa"/>
            <w:shd w:val="clear" w:color="auto" w:fill="D9D9D9"/>
          </w:tcPr>
          <w:p w:rsidR="00003FB0" w:rsidRPr="00D10C74" w:rsidRDefault="00003FB0" w:rsidP="00D10C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10C74">
              <w:rPr>
                <w:rFonts w:ascii="Arial" w:hAnsi="Arial" w:cs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 w:rsidR="00003FB0" w:rsidRPr="00D10C74" w:rsidTr="00D10C74">
        <w:trPr>
          <w:trHeight w:val="525"/>
        </w:trPr>
        <w:tc>
          <w:tcPr>
            <w:tcW w:w="1930" w:type="dxa"/>
            <w:shd w:val="clear" w:color="auto" w:fill="D9D9D9"/>
          </w:tcPr>
          <w:p w:rsidR="00003FB0" w:rsidRPr="00D10C74" w:rsidRDefault="00003FB0" w:rsidP="00D10C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10C74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Akty stanu cywilnego oraz akta zbiorowe rejestracji stanu cywilnego kierownik urzędu stanu cywilnego przechowuje przez okres:</w:t>
            </w: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lastRenderedPageBreak/>
              <w:t>1) 100 lat – akty urodzenia oraz akta zbiorowe rejestracji stanu cywilnego</w:t>
            </w: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 xml:space="preserve">cywilnego dotyczące aktu małżeństwa i aktu zgonu. </w:t>
            </w:r>
          </w:p>
        </w:tc>
      </w:tr>
      <w:tr w:rsidR="00003FB0" w:rsidRPr="00D10C74" w:rsidTr="00D10C74">
        <w:tc>
          <w:tcPr>
            <w:tcW w:w="1930" w:type="dxa"/>
            <w:shd w:val="clear" w:color="auto" w:fill="D9D9D9"/>
          </w:tcPr>
          <w:p w:rsidR="00003FB0" w:rsidRPr="00D10C74" w:rsidRDefault="00003FB0" w:rsidP="00D10C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10C74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003FB0" w:rsidRPr="00D10C74" w:rsidTr="00D10C74">
        <w:tc>
          <w:tcPr>
            <w:tcW w:w="1930" w:type="dxa"/>
            <w:shd w:val="clear" w:color="auto" w:fill="D9D9D9"/>
          </w:tcPr>
          <w:p w:rsidR="00003FB0" w:rsidRPr="00D10C74" w:rsidRDefault="00003FB0" w:rsidP="00D10C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10C74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003FB0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:rsidR="00793529" w:rsidRPr="00D10C74" w:rsidRDefault="00793529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Organ nadzorczy: Prezes Urzędu Ochrony Danych Osobowych, ul. Stawki 2, 00-193 Warszawa </w:t>
            </w:r>
          </w:p>
        </w:tc>
      </w:tr>
      <w:tr w:rsidR="00003FB0" w:rsidRPr="00D10C74" w:rsidTr="00D10C74">
        <w:trPr>
          <w:trHeight w:val="1686"/>
        </w:trPr>
        <w:tc>
          <w:tcPr>
            <w:tcW w:w="1930" w:type="dxa"/>
            <w:shd w:val="clear" w:color="auto" w:fill="D9D9D9"/>
          </w:tcPr>
          <w:p w:rsidR="00003FB0" w:rsidRPr="00D10C74" w:rsidRDefault="00003FB0" w:rsidP="00D10C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10C74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Pani / Pana dane do rejestru stanu cywilnego wprowadzane są przez następujące organy:</w:t>
            </w: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- kierownik urzędu stanu cywilnego sporządzający akt urodzenia, małżeństwa i zgonu oraz wprowadzający do nich zmiany;</w:t>
            </w: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-  kierownik urzędu stanu cywilnego wydający decyzję o zmianie imienia lub nazwiska.</w:t>
            </w: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003FB0" w:rsidRPr="00D10C74" w:rsidTr="00D10C74">
        <w:trPr>
          <w:trHeight w:val="20"/>
        </w:trPr>
        <w:tc>
          <w:tcPr>
            <w:tcW w:w="1930" w:type="dxa"/>
            <w:shd w:val="clear" w:color="auto" w:fill="D9D9D9"/>
          </w:tcPr>
          <w:p w:rsidR="00003FB0" w:rsidRPr="00D10C74" w:rsidRDefault="00003FB0" w:rsidP="00D10C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10C74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Obowiązek podania danych osobowych wynika z ustawy Prawo o aktach stanu cywilnego oraz ustawy o zmianie imienia i nazwiska.</w:t>
            </w: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3FB0" w:rsidRDefault="00003FB0"/>
    <w:sectPr w:rsidR="00003FB0" w:rsidSect="00664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3FB0"/>
    <w:rsid w:val="000073FE"/>
    <w:rsid w:val="0000794D"/>
    <w:rsid w:val="0001034A"/>
    <w:rsid w:val="00011DF2"/>
    <w:rsid w:val="00022C4F"/>
    <w:rsid w:val="00025462"/>
    <w:rsid w:val="00087067"/>
    <w:rsid w:val="000F04D2"/>
    <w:rsid w:val="00147077"/>
    <w:rsid w:val="0015423E"/>
    <w:rsid w:val="0017566E"/>
    <w:rsid w:val="001D500C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416A20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5B0548"/>
    <w:rsid w:val="00606255"/>
    <w:rsid w:val="00606E9D"/>
    <w:rsid w:val="00614C62"/>
    <w:rsid w:val="00630ECD"/>
    <w:rsid w:val="0063367C"/>
    <w:rsid w:val="006403D6"/>
    <w:rsid w:val="006472D6"/>
    <w:rsid w:val="006544EF"/>
    <w:rsid w:val="00664874"/>
    <w:rsid w:val="0074349D"/>
    <w:rsid w:val="007653DC"/>
    <w:rsid w:val="00793529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10C74"/>
    <w:rsid w:val="00D20326"/>
    <w:rsid w:val="00D4023E"/>
    <w:rsid w:val="00D6749A"/>
    <w:rsid w:val="00D67D43"/>
    <w:rsid w:val="00D834D8"/>
    <w:rsid w:val="00D96611"/>
    <w:rsid w:val="00DE614F"/>
    <w:rsid w:val="00E17131"/>
    <w:rsid w:val="00E462E9"/>
    <w:rsid w:val="00E7648F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7BC9F1-A02B-4428-8D3D-71545FDB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45810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445810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458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58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581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</vt:lpstr>
    </vt:vector>
  </TitlesOfParts>
  <Company>Ministerstwo Cyfryzacji</Company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subject/>
  <dc:creator>Kopytowska Katarzyna</dc:creator>
  <cp:keywords/>
  <dc:description/>
  <cp:lastModifiedBy>Małgorzata Kuś</cp:lastModifiedBy>
  <cp:revision>2</cp:revision>
  <cp:lastPrinted>2018-07-12T12:58:00Z</cp:lastPrinted>
  <dcterms:created xsi:type="dcterms:W3CDTF">2021-11-04T10:10:00Z</dcterms:created>
  <dcterms:modified xsi:type="dcterms:W3CDTF">2021-11-04T10:10:00Z</dcterms:modified>
</cp:coreProperties>
</file>