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B155" w14:textId="77777777" w:rsidR="00627B23" w:rsidRPr="00627B23" w:rsidRDefault="00627B23" w:rsidP="00627B23">
      <w:pPr>
        <w:pStyle w:val="isselectedend"/>
        <w:jc w:val="center"/>
        <w:rPr>
          <w:rStyle w:val="Pogrubienie"/>
          <w:rFonts w:eastAsiaTheme="majorEastAsia"/>
          <w:sz w:val="28"/>
          <w:szCs w:val="28"/>
        </w:rPr>
      </w:pPr>
      <w:r w:rsidRPr="00627B23">
        <w:rPr>
          <w:rStyle w:val="Pogrubienie"/>
          <w:rFonts w:eastAsiaTheme="majorEastAsia"/>
          <w:sz w:val="28"/>
          <w:szCs w:val="28"/>
        </w:rPr>
        <w:t>Ogłoszenie</w:t>
      </w:r>
      <w:r w:rsidRPr="00627B23">
        <w:rPr>
          <w:sz w:val="28"/>
          <w:szCs w:val="28"/>
        </w:rPr>
        <w:br/>
      </w:r>
      <w:r w:rsidRPr="00627B23">
        <w:rPr>
          <w:rStyle w:val="Pogrubienie"/>
          <w:rFonts w:eastAsiaTheme="majorEastAsia"/>
          <w:sz w:val="28"/>
          <w:szCs w:val="28"/>
        </w:rPr>
        <w:t>o rozpoczęciu naboru projektów do Budżetu Obywatelskiego na 2026 rok</w:t>
      </w:r>
    </w:p>
    <w:p w14:paraId="5842D2C9" w14:textId="77777777" w:rsidR="00627B23" w:rsidRDefault="00627B23" w:rsidP="00627B23">
      <w:pPr>
        <w:pStyle w:val="isselectedend"/>
        <w:jc w:val="center"/>
      </w:pPr>
    </w:p>
    <w:p w14:paraId="20CF9F03" w14:textId="77777777" w:rsidR="00627B23" w:rsidRDefault="00627B23" w:rsidP="00627B23">
      <w:pPr>
        <w:pStyle w:val="isselectedend"/>
        <w:jc w:val="center"/>
      </w:pPr>
    </w:p>
    <w:p w14:paraId="118BC8E6" w14:textId="07DD7814" w:rsidR="00627B23" w:rsidRDefault="00627B23" w:rsidP="00627B23">
      <w:pPr>
        <w:pStyle w:val="isselectedend"/>
        <w:jc w:val="both"/>
      </w:pPr>
      <w:r>
        <w:t>Informuj</w:t>
      </w:r>
      <w:r>
        <w:t>ę</w:t>
      </w:r>
      <w:r>
        <w:t xml:space="preserve"> o rozpoczęciu naboru projektów do Budżetu Obywatelskiego na 2026 rok. Mieszkańcy Kazimierza Dolnego mogą zgłaszać propozycje projektów do realizacji na terenie miasta.</w:t>
      </w:r>
    </w:p>
    <w:p w14:paraId="3AA6C9D1" w14:textId="77777777" w:rsidR="00627B23" w:rsidRDefault="00627B23" w:rsidP="00627B23">
      <w:pPr>
        <w:pStyle w:val="isselectedend"/>
        <w:jc w:val="both"/>
      </w:pPr>
      <w:r>
        <w:t xml:space="preserve">Propozycje projektów można składać do dnia </w:t>
      </w:r>
      <w:r>
        <w:rPr>
          <w:rStyle w:val="Pogrubienie"/>
          <w:rFonts w:eastAsiaTheme="majorEastAsia"/>
        </w:rPr>
        <w:t>15 kwietnia 2026 r.</w:t>
      </w:r>
    </w:p>
    <w:p w14:paraId="2B991B7D" w14:textId="77777777" w:rsidR="00627B23" w:rsidRDefault="00627B23" w:rsidP="00627B23">
      <w:pPr>
        <w:pStyle w:val="isselectedend"/>
        <w:jc w:val="both"/>
      </w:pPr>
      <w:r>
        <w:t xml:space="preserve">Zgłoszenia należy dokonać poprzez wypełnienie formularza zgłoszeniowego stanowiącego załącznik do </w:t>
      </w:r>
      <w:r>
        <w:rPr>
          <w:rStyle w:val="Pogrubienie"/>
          <w:rFonts w:eastAsiaTheme="majorEastAsia"/>
        </w:rPr>
        <w:t>Uchwały Nr XVI/109/25</w:t>
      </w:r>
      <w:r>
        <w:t>, a następnie dostarczyć go:</w:t>
      </w:r>
    </w:p>
    <w:p w14:paraId="2BC0459B" w14:textId="77777777" w:rsidR="00627B23" w:rsidRDefault="00627B23" w:rsidP="00627B23">
      <w:pPr>
        <w:pStyle w:val="isselectedend"/>
        <w:numPr>
          <w:ilvl w:val="0"/>
          <w:numId w:val="1"/>
        </w:numPr>
        <w:jc w:val="both"/>
      </w:pPr>
      <w:r>
        <w:t>osobiście do Sekretariatu Urzędu Miasta w Kazimierzu Dolnym, ul. Senatorska 5,</w:t>
      </w:r>
    </w:p>
    <w:p w14:paraId="0A3B11D2" w14:textId="77777777" w:rsidR="00627B23" w:rsidRDefault="00627B23" w:rsidP="00627B23">
      <w:pPr>
        <w:pStyle w:val="isselectedend"/>
        <w:numPr>
          <w:ilvl w:val="0"/>
          <w:numId w:val="1"/>
        </w:numPr>
        <w:jc w:val="both"/>
      </w:pPr>
      <w:r>
        <w:t>pocztą na adres Urzędu Miasta (decyduje data stempla pocztowego).</w:t>
      </w:r>
    </w:p>
    <w:p w14:paraId="172755D8" w14:textId="77777777" w:rsidR="00627B23" w:rsidRDefault="00627B23" w:rsidP="00627B23">
      <w:pPr>
        <w:pStyle w:val="isselectedend"/>
        <w:jc w:val="both"/>
      </w:pPr>
      <w:r>
        <w:t>Zgłaszany projekt musi spełniać wymagania określone w Uchwale Nr XVI/109/25 oraz zostać złożony na formularzu stanowiącym załącznik do wskazanej uchwały.</w:t>
      </w:r>
    </w:p>
    <w:p w14:paraId="5B150DEB" w14:textId="77777777" w:rsidR="00627B23" w:rsidRDefault="00627B23" w:rsidP="00627B23">
      <w:pPr>
        <w:pStyle w:val="NormalnyWeb"/>
        <w:jc w:val="both"/>
      </w:pPr>
      <w:r>
        <w:t xml:space="preserve">Na realizację zadań w ramach Budżetu Obywatelskiego na rok 2026 przeznaczono środki w wysokości </w:t>
      </w:r>
      <w:r>
        <w:rPr>
          <w:rStyle w:val="Pogrubienie"/>
          <w:rFonts w:eastAsiaTheme="majorEastAsia"/>
        </w:rPr>
        <w:t>50 000 zł</w:t>
      </w:r>
      <w:r>
        <w:t>.</w:t>
      </w:r>
    </w:p>
    <w:p w14:paraId="3357C46C" w14:textId="77777777" w:rsidR="00D03C2C" w:rsidRDefault="00D03C2C"/>
    <w:sectPr w:rsidR="00D03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7FF0"/>
    <w:multiLevelType w:val="multilevel"/>
    <w:tmpl w:val="C01E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96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23"/>
    <w:rsid w:val="001F0DB8"/>
    <w:rsid w:val="00627B23"/>
    <w:rsid w:val="00803C97"/>
    <w:rsid w:val="00D0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6700"/>
  <w15:chartTrackingRefBased/>
  <w15:docId w15:val="{6BF8E1B6-E4E8-490D-8AAE-2A7C1DEF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B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B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B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B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B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B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B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B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B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B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B23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ny"/>
    <w:rsid w:val="0062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27B2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2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Molenda</dc:creator>
  <cp:keywords/>
  <dc:description/>
  <cp:lastModifiedBy>Ilona Molenda</cp:lastModifiedBy>
  <cp:revision>1</cp:revision>
  <dcterms:created xsi:type="dcterms:W3CDTF">2026-03-11T12:42:00Z</dcterms:created>
  <dcterms:modified xsi:type="dcterms:W3CDTF">2026-03-11T12:46:00Z</dcterms:modified>
</cp:coreProperties>
</file>